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26336" w14:textId="77777777" w:rsidR="00660992" w:rsidRDefault="00660992" w:rsidP="00805916">
      <w:pPr>
        <w:pStyle w:val="Default"/>
        <w:jc w:val="center"/>
      </w:pPr>
    </w:p>
    <w:p w14:paraId="54B05E1E" w14:textId="77777777" w:rsidR="00805916" w:rsidRDefault="00660992" w:rsidP="00805916">
      <w:pPr>
        <w:pStyle w:val="Default"/>
        <w:jc w:val="center"/>
        <w:rPr>
          <w:b/>
          <w:bCs/>
          <w:sz w:val="22"/>
          <w:szCs w:val="22"/>
        </w:rPr>
      </w:pPr>
      <w:r>
        <w:rPr>
          <w:b/>
          <w:bCs/>
          <w:sz w:val="22"/>
          <w:szCs w:val="22"/>
        </w:rPr>
        <w:t>Оферта о заключении договора оказания услуг</w:t>
      </w:r>
    </w:p>
    <w:p w14:paraId="2A94FEB6" w14:textId="0E830DAD" w:rsidR="00660992" w:rsidRDefault="00660992" w:rsidP="00805916">
      <w:pPr>
        <w:pStyle w:val="Default"/>
        <w:jc w:val="center"/>
        <w:rPr>
          <w:b/>
          <w:bCs/>
          <w:sz w:val="22"/>
          <w:szCs w:val="22"/>
        </w:rPr>
      </w:pPr>
      <w:r>
        <w:rPr>
          <w:b/>
          <w:bCs/>
          <w:sz w:val="22"/>
          <w:szCs w:val="22"/>
        </w:rPr>
        <w:t xml:space="preserve"> по химической чистке и/или реставрации обуви</w:t>
      </w:r>
    </w:p>
    <w:p w14:paraId="5BC46F0B" w14:textId="77777777" w:rsidR="00805916" w:rsidRDefault="00805916" w:rsidP="00805916">
      <w:pPr>
        <w:pStyle w:val="Default"/>
        <w:jc w:val="center"/>
        <w:rPr>
          <w:sz w:val="22"/>
          <w:szCs w:val="22"/>
        </w:rPr>
      </w:pPr>
    </w:p>
    <w:p w14:paraId="30FC5BC4" w14:textId="23828ADF" w:rsidR="00660992" w:rsidRDefault="00805916" w:rsidP="00C46700">
      <w:pPr>
        <w:pStyle w:val="Default"/>
        <w:jc w:val="both"/>
        <w:rPr>
          <w:sz w:val="22"/>
          <w:szCs w:val="22"/>
        </w:rPr>
      </w:pPr>
      <w:r>
        <w:rPr>
          <w:sz w:val="22"/>
          <w:szCs w:val="22"/>
        </w:rPr>
        <w:t>Оферта</w:t>
      </w:r>
      <w:r w:rsidR="00660992">
        <w:rPr>
          <w:sz w:val="22"/>
          <w:szCs w:val="22"/>
        </w:rPr>
        <w:t xml:space="preserve"> </w:t>
      </w:r>
      <w:r w:rsidR="00301BDA">
        <w:rPr>
          <w:sz w:val="22"/>
          <w:szCs w:val="22"/>
        </w:rPr>
        <w:t xml:space="preserve">(либо «Договор») </w:t>
      </w:r>
      <w:r w:rsidR="00660992">
        <w:rPr>
          <w:sz w:val="22"/>
          <w:szCs w:val="22"/>
        </w:rPr>
        <w:t>является предложением Общества с ограниченной ответственностью «</w:t>
      </w:r>
      <w:r w:rsidR="00C46700">
        <w:rPr>
          <w:sz w:val="22"/>
          <w:szCs w:val="22"/>
        </w:rPr>
        <w:t>Импульс</w:t>
      </w:r>
      <w:r w:rsidR="00660992">
        <w:rPr>
          <w:sz w:val="22"/>
          <w:szCs w:val="22"/>
        </w:rPr>
        <w:t xml:space="preserve">» (далее - «Исполнитель») любому заинтересованному лицу заключить Договор </w:t>
      </w:r>
      <w:r w:rsidR="00C46700">
        <w:rPr>
          <w:sz w:val="22"/>
          <w:szCs w:val="22"/>
        </w:rPr>
        <w:t xml:space="preserve">по </w:t>
      </w:r>
      <w:r w:rsidR="00660992">
        <w:rPr>
          <w:sz w:val="22"/>
          <w:szCs w:val="22"/>
        </w:rPr>
        <w:t xml:space="preserve">оказанию услуг по химической чистке и/или реставрации обуви (далее — «Договор»), заказавшим и/или оформившим заказ за плату на изложенных ниже условиях. </w:t>
      </w:r>
    </w:p>
    <w:p w14:paraId="5C594B43" w14:textId="450BEBAB" w:rsidR="00660992" w:rsidRDefault="00660992" w:rsidP="00C46700">
      <w:pPr>
        <w:pStyle w:val="Default"/>
        <w:jc w:val="both"/>
        <w:rPr>
          <w:sz w:val="22"/>
          <w:szCs w:val="22"/>
        </w:rPr>
      </w:pPr>
      <w:r>
        <w:rPr>
          <w:sz w:val="22"/>
          <w:szCs w:val="22"/>
        </w:rPr>
        <w:t xml:space="preserve">Договор заключается в порядке пункта 3 статьи 434, пункта 2 статьи 437, пункта 3 статьи 438 Гражданского Кодекса Российской Федерации (далее – ГК РФ) путем размещения </w:t>
      </w:r>
      <w:r w:rsidR="00301BDA">
        <w:rPr>
          <w:sz w:val="22"/>
          <w:szCs w:val="22"/>
        </w:rPr>
        <w:t xml:space="preserve">текста </w:t>
      </w:r>
      <w:r>
        <w:rPr>
          <w:sz w:val="22"/>
          <w:szCs w:val="22"/>
        </w:rPr>
        <w:t>публичной оферты на сайте Исполнителя в сети Интернет по адресу</w:t>
      </w:r>
      <w:r w:rsidR="00B84B4D">
        <w:rPr>
          <w:sz w:val="22"/>
          <w:szCs w:val="22"/>
        </w:rPr>
        <w:t xml:space="preserve"> </w:t>
      </w:r>
      <w:r w:rsidR="00B84B4D" w:rsidRPr="00B84B4D">
        <w:rPr>
          <w:color w:val="EE0000"/>
          <w:sz w:val="22"/>
          <w:szCs w:val="22"/>
        </w:rPr>
        <w:t xml:space="preserve">https://amazingred.ru/ </w:t>
      </w:r>
      <w:r>
        <w:rPr>
          <w:sz w:val="22"/>
          <w:szCs w:val="22"/>
        </w:rPr>
        <w:t xml:space="preserve">(далее – «Сайт»), и получения акцепта на нее от любого лица, согласившегося с её условиями. </w:t>
      </w:r>
    </w:p>
    <w:p w14:paraId="68A93A1B" w14:textId="77777777" w:rsidR="00660992" w:rsidRDefault="00660992" w:rsidP="00C46700">
      <w:pPr>
        <w:pStyle w:val="Default"/>
        <w:jc w:val="both"/>
        <w:rPr>
          <w:sz w:val="22"/>
          <w:szCs w:val="22"/>
        </w:rPr>
      </w:pPr>
      <w:r>
        <w:rPr>
          <w:sz w:val="22"/>
          <w:szCs w:val="22"/>
        </w:rPr>
        <w:t xml:space="preserve">В случае несогласия с каким-либо положением Оферты Вы можете не принимать настоящее предложение. </w:t>
      </w:r>
    </w:p>
    <w:p w14:paraId="3F2705CF" w14:textId="5757A98D" w:rsidR="00660992" w:rsidRDefault="00660992" w:rsidP="00C46700">
      <w:pPr>
        <w:pStyle w:val="Default"/>
        <w:jc w:val="both"/>
        <w:rPr>
          <w:sz w:val="22"/>
          <w:szCs w:val="22"/>
        </w:rPr>
      </w:pPr>
      <w:r>
        <w:rPr>
          <w:sz w:val="22"/>
          <w:szCs w:val="22"/>
        </w:rPr>
        <w:t>С момента совершения акцепта (осуществления предварительной оплаты) лицо, совершившее акцепт, считается ознакомившимся и согласившимся с условиями Оферты</w:t>
      </w:r>
      <w:r w:rsidR="00301BDA">
        <w:rPr>
          <w:sz w:val="22"/>
          <w:szCs w:val="22"/>
        </w:rPr>
        <w:t>,</w:t>
      </w:r>
      <w:r>
        <w:rPr>
          <w:sz w:val="22"/>
          <w:szCs w:val="22"/>
        </w:rPr>
        <w:t xml:space="preserve"> в соответствии с Гражданским кодексом РФ считается вступившим в договорные отношения с Исполнителем на условиях Оферты</w:t>
      </w:r>
      <w:r w:rsidR="00301BDA">
        <w:rPr>
          <w:sz w:val="22"/>
          <w:szCs w:val="22"/>
        </w:rPr>
        <w:t xml:space="preserve">, </w:t>
      </w:r>
      <w:r>
        <w:rPr>
          <w:sz w:val="22"/>
          <w:szCs w:val="22"/>
        </w:rPr>
        <w:t xml:space="preserve">и именуется Заказчиком. </w:t>
      </w:r>
    </w:p>
    <w:p w14:paraId="5AD55C4B" w14:textId="275B1EBF" w:rsidR="00266319" w:rsidRDefault="00660992" w:rsidP="00C46700">
      <w:pPr>
        <w:pStyle w:val="Default"/>
        <w:jc w:val="both"/>
        <w:rPr>
          <w:sz w:val="22"/>
          <w:szCs w:val="22"/>
        </w:rPr>
      </w:pPr>
      <w:r>
        <w:rPr>
          <w:sz w:val="22"/>
          <w:szCs w:val="22"/>
        </w:rPr>
        <w:t>Оферт</w:t>
      </w:r>
      <w:r w:rsidR="00266319">
        <w:rPr>
          <w:sz w:val="22"/>
          <w:szCs w:val="22"/>
        </w:rPr>
        <w:t>а</w:t>
      </w:r>
      <w:r>
        <w:rPr>
          <w:sz w:val="22"/>
          <w:szCs w:val="22"/>
        </w:rPr>
        <w:t xml:space="preserve"> не требует обязательного подписания в простой письменной форме. </w:t>
      </w:r>
    </w:p>
    <w:p w14:paraId="1D18B98C" w14:textId="77777777" w:rsidR="00660992" w:rsidRDefault="00660992" w:rsidP="00C46700">
      <w:pPr>
        <w:pStyle w:val="Default"/>
        <w:jc w:val="both"/>
        <w:rPr>
          <w:sz w:val="22"/>
          <w:szCs w:val="22"/>
        </w:rPr>
      </w:pPr>
      <w:r>
        <w:rPr>
          <w:sz w:val="22"/>
          <w:szCs w:val="22"/>
        </w:rPr>
        <w:t xml:space="preserve">Исполнитель предлагает любому дееспособному лицу заключить договор оказания услуг на следующих условиях: </w:t>
      </w:r>
    </w:p>
    <w:p w14:paraId="5892F82A" w14:textId="77777777" w:rsidR="00660992" w:rsidRDefault="00660992" w:rsidP="00C46700">
      <w:pPr>
        <w:pStyle w:val="Default"/>
        <w:jc w:val="both"/>
        <w:rPr>
          <w:sz w:val="22"/>
          <w:szCs w:val="22"/>
        </w:rPr>
      </w:pPr>
      <w:r>
        <w:rPr>
          <w:b/>
          <w:bCs/>
          <w:sz w:val="22"/>
          <w:szCs w:val="22"/>
        </w:rPr>
        <w:t xml:space="preserve">1. ТЕРМИНЫ И ОПРЕДЕЛЕНИЯ. </w:t>
      </w:r>
    </w:p>
    <w:p w14:paraId="5EA08700" w14:textId="11D557F4" w:rsidR="00660992" w:rsidRDefault="00660992" w:rsidP="00C46700">
      <w:pPr>
        <w:pStyle w:val="Default"/>
        <w:jc w:val="both"/>
        <w:rPr>
          <w:sz w:val="22"/>
          <w:szCs w:val="22"/>
        </w:rPr>
      </w:pPr>
      <w:r>
        <w:rPr>
          <w:sz w:val="22"/>
          <w:szCs w:val="22"/>
        </w:rPr>
        <w:t xml:space="preserve">Оферта — настоящий документ, опубликованный в сети Интернет по адресу: </w:t>
      </w:r>
      <w:hyperlink r:id="rId5" w:history="1">
        <w:r w:rsidR="00B84B4D" w:rsidRPr="004F4C12">
          <w:rPr>
            <w:rStyle w:val="af2"/>
            <w:sz w:val="22"/>
            <w:szCs w:val="22"/>
          </w:rPr>
          <w:t>https://amazingred.ru/</w:t>
        </w:r>
      </w:hyperlink>
      <w:r w:rsidR="00B84B4D">
        <w:rPr>
          <w:color w:val="EE0000"/>
          <w:sz w:val="22"/>
          <w:szCs w:val="22"/>
        </w:rPr>
        <w:t xml:space="preserve"> </w:t>
      </w:r>
      <w:r>
        <w:rPr>
          <w:sz w:val="22"/>
          <w:szCs w:val="22"/>
        </w:rPr>
        <w:t xml:space="preserve">и содержащий предложение неограниченному кругу лиц. </w:t>
      </w:r>
    </w:p>
    <w:p w14:paraId="4F67F4A6" w14:textId="4BD80C34" w:rsidR="00660992" w:rsidRDefault="00660992" w:rsidP="00C46700">
      <w:pPr>
        <w:pStyle w:val="Default"/>
        <w:jc w:val="both"/>
        <w:rPr>
          <w:sz w:val="22"/>
          <w:szCs w:val="22"/>
        </w:rPr>
      </w:pPr>
      <w:r>
        <w:rPr>
          <w:sz w:val="22"/>
          <w:szCs w:val="22"/>
        </w:rPr>
        <w:t xml:space="preserve">Договор — договор между Исполнителем и Заказчиком на оказание по химической чистке и/или реставрации обуви, который заключается посредством акцепта оферты и исполняется Заказчиком и Исполнителем в порядке и на условиях, предусмотренных Офертой. </w:t>
      </w:r>
    </w:p>
    <w:p w14:paraId="6221627D" w14:textId="77777777" w:rsidR="00660992" w:rsidRDefault="00660992" w:rsidP="00C46700">
      <w:pPr>
        <w:pStyle w:val="Default"/>
        <w:jc w:val="both"/>
        <w:rPr>
          <w:sz w:val="22"/>
          <w:szCs w:val="22"/>
        </w:rPr>
      </w:pPr>
      <w:r>
        <w:rPr>
          <w:sz w:val="22"/>
          <w:szCs w:val="22"/>
        </w:rPr>
        <w:t xml:space="preserve">Заказчик — дееспособное физическое лицо, достигшее 18 лет, заключившее Договор оказания услуг по химической чистке и/или реставрации обуви с Исполнителем в своем или чужом интересе в соответствии с требованиями действующего законодательства и на условиях настоящей Оферты </w:t>
      </w:r>
    </w:p>
    <w:p w14:paraId="35CC3B9D" w14:textId="1E3F3AA3" w:rsidR="00660992" w:rsidRPr="00B84B4D" w:rsidRDefault="00660992" w:rsidP="00C46700">
      <w:pPr>
        <w:pStyle w:val="Default"/>
        <w:jc w:val="both"/>
        <w:rPr>
          <w:sz w:val="22"/>
          <w:szCs w:val="22"/>
        </w:rPr>
      </w:pPr>
      <w:r w:rsidRPr="00B84B4D">
        <w:rPr>
          <w:sz w:val="22"/>
          <w:szCs w:val="22"/>
        </w:rPr>
        <w:t>Исполнитель – Общество с ограниченной ответственностью «</w:t>
      </w:r>
      <w:r w:rsidR="00B84B4D" w:rsidRPr="00B84B4D">
        <w:rPr>
          <w:sz w:val="22"/>
          <w:szCs w:val="22"/>
        </w:rPr>
        <w:t>Импульс</w:t>
      </w:r>
      <w:r w:rsidRPr="00B84B4D">
        <w:rPr>
          <w:sz w:val="22"/>
          <w:szCs w:val="22"/>
        </w:rPr>
        <w:t xml:space="preserve">», ОГРН </w:t>
      </w:r>
      <w:r w:rsidR="00B84B4D" w:rsidRPr="00B84B4D">
        <w:rPr>
          <w:sz w:val="22"/>
          <w:szCs w:val="22"/>
        </w:rPr>
        <w:t>1227700729200</w:t>
      </w:r>
      <w:r w:rsidRPr="00B84B4D">
        <w:rPr>
          <w:sz w:val="22"/>
          <w:szCs w:val="22"/>
        </w:rPr>
        <w:t xml:space="preserve">, Юридический адрес: </w:t>
      </w:r>
      <w:r w:rsidR="00B84B4D" w:rsidRPr="00B84B4D">
        <w:rPr>
          <w:sz w:val="22"/>
          <w:szCs w:val="22"/>
        </w:rPr>
        <w:t>123290, Москва г, муниципальный округ Хорошево-Мневники, Причальный проезд 2, помещение XVIII, этаж 3, комната 17</w:t>
      </w:r>
    </w:p>
    <w:p w14:paraId="772311DD" w14:textId="77777777" w:rsidR="0072226A" w:rsidRDefault="00660992" w:rsidP="0072226A">
      <w:pPr>
        <w:pStyle w:val="Default"/>
        <w:jc w:val="both"/>
        <w:rPr>
          <w:sz w:val="22"/>
          <w:szCs w:val="22"/>
        </w:rPr>
      </w:pPr>
      <w:r>
        <w:rPr>
          <w:sz w:val="22"/>
          <w:szCs w:val="22"/>
        </w:rPr>
        <w:t xml:space="preserve">Заказ — должным образом оформленный запрос Заказчика на получение услуг по химической чистке и/или реставрации обуви. </w:t>
      </w:r>
    </w:p>
    <w:p w14:paraId="662A2615" w14:textId="730DE550" w:rsidR="00660992" w:rsidRDefault="00660992" w:rsidP="0072226A">
      <w:pPr>
        <w:pStyle w:val="Default"/>
        <w:jc w:val="both"/>
        <w:rPr>
          <w:sz w:val="22"/>
          <w:szCs w:val="22"/>
        </w:rPr>
      </w:pPr>
      <w:r>
        <w:rPr>
          <w:b/>
          <w:bCs/>
          <w:sz w:val="22"/>
          <w:szCs w:val="22"/>
        </w:rPr>
        <w:t xml:space="preserve">2. ПРЕДМЕТ ДОГОВОРА </w:t>
      </w:r>
    </w:p>
    <w:p w14:paraId="7A03D974" w14:textId="2E9BF8AE" w:rsidR="00660992" w:rsidRDefault="00660992" w:rsidP="00C46700">
      <w:pPr>
        <w:pStyle w:val="Default"/>
        <w:jc w:val="both"/>
        <w:rPr>
          <w:sz w:val="22"/>
          <w:szCs w:val="22"/>
        </w:rPr>
      </w:pPr>
      <w:r>
        <w:rPr>
          <w:sz w:val="22"/>
          <w:szCs w:val="22"/>
        </w:rPr>
        <w:t xml:space="preserve">2.1. Исполнитель обязуется по заданию Заказчика оказать услуги по химической чистке и/или реставрации обуви, а Заказчик обязуется оплатить эти услуги. </w:t>
      </w:r>
    </w:p>
    <w:p w14:paraId="00BA3194" w14:textId="309FECB3" w:rsidR="00660992" w:rsidRDefault="00660992" w:rsidP="00C46700">
      <w:pPr>
        <w:pStyle w:val="Default"/>
        <w:jc w:val="both"/>
        <w:rPr>
          <w:sz w:val="22"/>
          <w:szCs w:val="22"/>
        </w:rPr>
      </w:pPr>
      <w:r>
        <w:rPr>
          <w:sz w:val="22"/>
          <w:szCs w:val="22"/>
        </w:rPr>
        <w:t xml:space="preserve">2.2. Оплата осуществляется Заказчиком на условиях 100% предварительной оплаты. </w:t>
      </w:r>
    </w:p>
    <w:p w14:paraId="020CA6C1" w14:textId="02485F6E" w:rsidR="00660992" w:rsidRDefault="00660992" w:rsidP="00C46700">
      <w:pPr>
        <w:pStyle w:val="Default"/>
        <w:jc w:val="both"/>
        <w:rPr>
          <w:sz w:val="22"/>
          <w:szCs w:val="22"/>
        </w:rPr>
      </w:pPr>
      <w:r>
        <w:rPr>
          <w:sz w:val="22"/>
          <w:szCs w:val="22"/>
        </w:rPr>
        <w:t>2.3. Ориентировочный срок оказания услуг зависит от выбранного Заказчиком комплекса услуг и от степени загрязнения обуви</w:t>
      </w:r>
      <w:r w:rsidR="00143073">
        <w:rPr>
          <w:sz w:val="22"/>
          <w:szCs w:val="22"/>
        </w:rPr>
        <w:t>,</w:t>
      </w:r>
      <w:r>
        <w:rPr>
          <w:sz w:val="22"/>
          <w:szCs w:val="22"/>
        </w:rPr>
        <w:t xml:space="preserve"> и определяется в соответствии со сроками выполнения заказа, размещенными на сайте Исполнителя и составляет: </w:t>
      </w:r>
    </w:p>
    <w:p w14:paraId="3A65DF21" w14:textId="77777777" w:rsidR="00660992" w:rsidRDefault="00660992" w:rsidP="00C46700">
      <w:pPr>
        <w:pStyle w:val="Default"/>
        <w:spacing w:after="162"/>
        <w:jc w:val="both"/>
        <w:rPr>
          <w:sz w:val="22"/>
          <w:szCs w:val="22"/>
        </w:rPr>
      </w:pPr>
      <w:r>
        <w:rPr>
          <w:sz w:val="22"/>
          <w:szCs w:val="22"/>
        </w:rPr>
        <w:t xml:space="preserve">от 10 (десяти) дней с момента забора обуви курьером Исполнителя у Заказчика на комплекс «Оптимальный»; </w:t>
      </w:r>
    </w:p>
    <w:p w14:paraId="712DCFFC" w14:textId="77777777" w:rsidR="00660992" w:rsidRDefault="00660992" w:rsidP="00C46700">
      <w:pPr>
        <w:pStyle w:val="Default"/>
        <w:jc w:val="both"/>
        <w:rPr>
          <w:sz w:val="22"/>
          <w:szCs w:val="22"/>
        </w:rPr>
      </w:pPr>
      <w:r>
        <w:rPr>
          <w:sz w:val="22"/>
          <w:szCs w:val="22"/>
        </w:rPr>
        <w:t>от 14 (четырнадцати) дней с момента забора обуви курьером Исполнителя у Заказчика на комплекс «Максимальный», «Premium», «</w:t>
      </w:r>
      <w:proofErr w:type="spellStart"/>
      <w:r>
        <w:rPr>
          <w:sz w:val="22"/>
          <w:szCs w:val="22"/>
        </w:rPr>
        <w:t>Season</w:t>
      </w:r>
      <w:proofErr w:type="spellEnd"/>
      <w:r>
        <w:rPr>
          <w:sz w:val="22"/>
          <w:szCs w:val="22"/>
        </w:rPr>
        <w:t xml:space="preserve">». </w:t>
      </w:r>
    </w:p>
    <w:p w14:paraId="0590E3B9" w14:textId="77777777" w:rsidR="00660992" w:rsidRDefault="00660992" w:rsidP="00C46700">
      <w:pPr>
        <w:pStyle w:val="Default"/>
        <w:jc w:val="both"/>
        <w:rPr>
          <w:sz w:val="22"/>
          <w:szCs w:val="22"/>
        </w:rPr>
      </w:pPr>
    </w:p>
    <w:p w14:paraId="227CD659" w14:textId="77777777" w:rsidR="00660992" w:rsidRDefault="00660992" w:rsidP="00C46700">
      <w:pPr>
        <w:pStyle w:val="Default"/>
        <w:jc w:val="both"/>
        <w:rPr>
          <w:sz w:val="22"/>
          <w:szCs w:val="22"/>
        </w:rPr>
      </w:pPr>
      <w:r>
        <w:rPr>
          <w:sz w:val="22"/>
          <w:szCs w:val="22"/>
        </w:rPr>
        <w:t xml:space="preserve">Срок исполнения заказа может быть установлен индивидуально по договоренности между Исполнителем и Заказчиком. </w:t>
      </w:r>
    </w:p>
    <w:p w14:paraId="2A37D945" w14:textId="17AF11A2" w:rsidR="00660992" w:rsidRDefault="00660992" w:rsidP="00C46700">
      <w:pPr>
        <w:pStyle w:val="Default"/>
        <w:jc w:val="both"/>
        <w:rPr>
          <w:sz w:val="22"/>
          <w:szCs w:val="22"/>
        </w:rPr>
      </w:pPr>
      <w:r>
        <w:rPr>
          <w:sz w:val="22"/>
          <w:szCs w:val="22"/>
        </w:rPr>
        <w:t>2.</w:t>
      </w:r>
      <w:r w:rsidR="00273613">
        <w:rPr>
          <w:sz w:val="22"/>
          <w:szCs w:val="22"/>
        </w:rPr>
        <w:t>4</w:t>
      </w:r>
      <w:r>
        <w:rPr>
          <w:sz w:val="22"/>
          <w:szCs w:val="22"/>
        </w:rPr>
        <w:t xml:space="preserve">. Стоимость услуг определяется на основании действующего прейскуранта, опубликованного на сайте </w:t>
      </w:r>
      <w:hyperlink r:id="rId6" w:history="1">
        <w:r w:rsidR="00B84B4D" w:rsidRPr="004F4C12">
          <w:rPr>
            <w:rStyle w:val="af2"/>
            <w:sz w:val="22"/>
            <w:szCs w:val="22"/>
          </w:rPr>
          <w:t>https://amazingred.ru/</w:t>
        </w:r>
      </w:hyperlink>
      <w:r w:rsidR="00B84B4D">
        <w:rPr>
          <w:color w:val="EE0000"/>
          <w:sz w:val="22"/>
          <w:szCs w:val="22"/>
        </w:rPr>
        <w:t xml:space="preserve"> </w:t>
      </w:r>
      <w:r>
        <w:rPr>
          <w:sz w:val="22"/>
          <w:szCs w:val="22"/>
        </w:rPr>
        <w:t xml:space="preserve">По соглашению между Исполнителем и Заказчиком </w:t>
      </w:r>
      <w:proofErr w:type="gramStart"/>
      <w:r>
        <w:rPr>
          <w:sz w:val="22"/>
          <w:szCs w:val="22"/>
        </w:rPr>
        <w:t>цены</w:t>
      </w:r>
      <w:proofErr w:type="gramEnd"/>
      <w:r>
        <w:rPr>
          <w:sz w:val="22"/>
          <w:szCs w:val="22"/>
        </w:rPr>
        <w:t xml:space="preserve"> могут отличаться от прейскуранта. В стоимость Услуг Исполнителя включен НДС по ставке 20%. </w:t>
      </w:r>
    </w:p>
    <w:p w14:paraId="3B96E3BD" w14:textId="64F1ADFD" w:rsidR="00660992" w:rsidRDefault="00660992" w:rsidP="00C46700">
      <w:pPr>
        <w:pStyle w:val="Default"/>
        <w:jc w:val="both"/>
        <w:rPr>
          <w:sz w:val="22"/>
          <w:szCs w:val="22"/>
        </w:rPr>
      </w:pPr>
      <w:r>
        <w:rPr>
          <w:sz w:val="22"/>
          <w:szCs w:val="22"/>
        </w:rPr>
        <w:t>2.</w:t>
      </w:r>
      <w:r w:rsidR="00273613">
        <w:rPr>
          <w:sz w:val="22"/>
          <w:szCs w:val="22"/>
        </w:rPr>
        <w:t>5</w:t>
      </w:r>
      <w:r>
        <w:rPr>
          <w:sz w:val="22"/>
          <w:szCs w:val="22"/>
        </w:rPr>
        <w:t>. Гарантийный срок на оказанные услуги составляет 14 (четырнадцать) календарных дней</w:t>
      </w:r>
      <w:r w:rsidR="004E4A42">
        <w:rPr>
          <w:sz w:val="22"/>
          <w:szCs w:val="22"/>
        </w:rPr>
        <w:t xml:space="preserve"> с момента подписания Акта оказанных услуг</w:t>
      </w:r>
      <w:r>
        <w:rPr>
          <w:sz w:val="22"/>
          <w:szCs w:val="22"/>
        </w:rPr>
        <w:t xml:space="preserve">. </w:t>
      </w:r>
    </w:p>
    <w:p w14:paraId="09CE7041" w14:textId="77777777" w:rsidR="00273613" w:rsidRDefault="00273613" w:rsidP="00C46700">
      <w:pPr>
        <w:pStyle w:val="Default"/>
        <w:jc w:val="both"/>
        <w:rPr>
          <w:sz w:val="22"/>
          <w:szCs w:val="22"/>
        </w:rPr>
      </w:pPr>
    </w:p>
    <w:p w14:paraId="26ABA1ED" w14:textId="77777777" w:rsidR="00660992" w:rsidRDefault="00660992" w:rsidP="00C46700">
      <w:pPr>
        <w:pStyle w:val="Default"/>
        <w:jc w:val="both"/>
        <w:rPr>
          <w:sz w:val="22"/>
          <w:szCs w:val="22"/>
        </w:rPr>
      </w:pPr>
      <w:r>
        <w:rPr>
          <w:b/>
          <w:bCs/>
          <w:sz w:val="22"/>
          <w:szCs w:val="22"/>
        </w:rPr>
        <w:t xml:space="preserve">3. ОФОРМЛЕНИЕ ЗАКАЗА </w:t>
      </w:r>
    </w:p>
    <w:p w14:paraId="216FD9E4" w14:textId="77777777" w:rsidR="00660992" w:rsidRDefault="00660992" w:rsidP="00C46700">
      <w:pPr>
        <w:pStyle w:val="Default"/>
        <w:jc w:val="both"/>
        <w:rPr>
          <w:sz w:val="22"/>
          <w:szCs w:val="22"/>
        </w:rPr>
      </w:pPr>
      <w:r>
        <w:rPr>
          <w:sz w:val="22"/>
          <w:szCs w:val="22"/>
        </w:rPr>
        <w:lastRenderedPageBreak/>
        <w:t xml:space="preserve">3.1. Заказчик оформляет заявку на Сайте для вызова курьера на дом с указанием: ФИО, телефона, электронной почты, адреса, даты и времени доставки, фотографии, бренда, типа обуви. </w:t>
      </w:r>
    </w:p>
    <w:p w14:paraId="5B06BCAB" w14:textId="77777777" w:rsidR="00660992" w:rsidRDefault="00660992" w:rsidP="00C46700">
      <w:pPr>
        <w:pStyle w:val="Default"/>
        <w:jc w:val="both"/>
        <w:rPr>
          <w:sz w:val="22"/>
          <w:szCs w:val="22"/>
        </w:rPr>
      </w:pPr>
      <w:r>
        <w:rPr>
          <w:sz w:val="22"/>
          <w:szCs w:val="22"/>
        </w:rPr>
        <w:t xml:space="preserve">3.2. По прибытию к Заказчику курьер Исполнителя оформляет накладную, в которой указывает ФИО и телефон Заказчика, дату забора обуви (без их описания и характеристики. Заказчик и Исполнитель (курьер) подписывают 2 экземпляра накладной, один остается у Исполнителя, второй передается Заказчику и является основанием для получения обуви из химчистки. </w:t>
      </w:r>
    </w:p>
    <w:p w14:paraId="2C80D8D8" w14:textId="053ADBB2" w:rsidR="00660992" w:rsidRDefault="00660992" w:rsidP="00C46700">
      <w:pPr>
        <w:pStyle w:val="Default"/>
        <w:jc w:val="both"/>
        <w:rPr>
          <w:sz w:val="22"/>
          <w:szCs w:val="22"/>
        </w:rPr>
      </w:pPr>
      <w:r>
        <w:rPr>
          <w:sz w:val="22"/>
          <w:szCs w:val="22"/>
        </w:rPr>
        <w:t xml:space="preserve">3.3. В случае, если у Заказчика есть замечания по качеству оказанных услуг, он оформляет претензию в письменном виде и предоставляет её Исполнителю. Исполнитель в течение 10 </w:t>
      </w:r>
      <w:r w:rsidR="0072226A">
        <w:rPr>
          <w:sz w:val="22"/>
          <w:szCs w:val="22"/>
        </w:rPr>
        <w:t xml:space="preserve">рабочих </w:t>
      </w:r>
      <w:r>
        <w:rPr>
          <w:sz w:val="22"/>
          <w:szCs w:val="22"/>
        </w:rPr>
        <w:t xml:space="preserve">дней с момента получения претензии направляет ответ Заказчику на претензию. По согласованию Сторон, может быть проведена химико-технологическая или товароведческая экспертиза после оказания услуг. Стороны прилагают все усилия для урегулирования претензии. При достижении решения по возврату денежных средств Исполнитель производит возврат денежных средств наличным или безналичным способом (в зависимости от того, каким способом Заказчик изначально оплачивал заказ). </w:t>
      </w:r>
    </w:p>
    <w:p w14:paraId="42B56571" w14:textId="77777777" w:rsidR="00BD077A" w:rsidRDefault="00BD077A" w:rsidP="00C46700">
      <w:pPr>
        <w:pStyle w:val="Default"/>
        <w:jc w:val="both"/>
        <w:rPr>
          <w:sz w:val="22"/>
          <w:szCs w:val="22"/>
        </w:rPr>
      </w:pPr>
    </w:p>
    <w:p w14:paraId="660B9F72" w14:textId="77777777" w:rsidR="00660992" w:rsidRDefault="00660992" w:rsidP="00C46700">
      <w:pPr>
        <w:pStyle w:val="Default"/>
        <w:jc w:val="both"/>
        <w:rPr>
          <w:sz w:val="22"/>
          <w:szCs w:val="22"/>
        </w:rPr>
      </w:pPr>
      <w:r>
        <w:rPr>
          <w:b/>
          <w:bCs/>
          <w:sz w:val="22"/>
          <w:szCs w:val="22"/>
        </w:rPr>
        <w:t xml:space="preserve">4. ПРАВА И ОБЯЗАННОСТИ СТОРОН </w:t>
      </w:r>
    </w:p>
    <w:p w14:paraId="7051AE9C" w14:textId="77777777" w:rsidR="0072226A" w:rsidRDefault="00660992" w:rsidP="0072226A">
      <w:pPr>
        <w:pStyle w:val="Default"/>
        <w:jc w:val="both"/>
        <w:rPr>
          <w:sz w:val="22"/>
          <w:szCs w:val="22"/>
        </w:rPr>
      </w:pPr>
      <w:r>
        <w:rPr>
          <w:sz w:val="22"/>
          <w:szCs w:val="22"/>
        </w:rPr>
        <w:t>4.1. Исполнитель обязан немедленно предупредить Заказчика и до получения от него указаний приостановить оказание услуг при обнаружении:</w:t>
      </w:r>
    </w:p>
    <w:p w14:paraId="403A3C81" w14:textId="6AAC554F" w:rsidR="00660992" w:rsidRDefault="00660992" w:rsidP="0072226A">
      <w:pPr>
        <w:pStyle w:val="Default"/>
        <w:jc w:val="both"/>
        <w:rPr>
          <w:sz w:val="22"/>
          <w:szCs w:val="22"/>
        </w:rPr>
      </w:pPr>
      <w:r>
        <w:rPr>
          <w:sz w:val="22"/>
          <w:szCs w:val="22"/>
        </w:rPr>
        <w:t xml:space="preserve">— непригодности или недоброкачественности переданной Заказчиком обуви; </w:t>
      </w:r>
    </w:p>
    <w:p w14:paraId="152FE786" w14:textId="77777777" w:rsidR="00660992" w:rsidRDefault="00660992" w:rsidP="00C46700">
      <w:pPr>
        <w:pStyle w:val="Default"/>
        <w:jc w:val="both"/>
        <w:rPr>
          <w:sz w:val="22"/>
          <w:szCs w:val="22"/>
        </w:rPr>
      </w:pPr>
      <w:r>
        <w:rPr>
          <w:sz w:val="22"/>
          <w:szCs w:val="22"/>
        </w:rPr>
        <w:t xml:space="preserve">— возможных неблагоприятных для Заказчика последствий выполнения его заказа; </w:t>
      </w:r>
    </w:p>
    <w:p w14:paraId="69D1BE2B" w14:textId="77777777" w:rsidR="00660992" w:rsidRDefault="00660992" w:rsidP="00C46700">
      <w:pPr>
        <w:pStyle w:val="Default"/>
        <w:jc w:val="both"/>
        <w:rPr>
          <w:sz w:val="22"/>
          <w:szCs w:val="22"/>
        </w:rPr>
      </w:pPr>
      <w:r>
        <w:rPr>
          <w:sz w:val="22"/>
          <w:szCs w:val="22"/>
        </w:rPr>
        <w:t xml:space="preserve">— иных независящих от Исполнителя обстоятельств, которые грозят годности или прочности результатов оказываемых услуг, либо создают невозможность их завершения в срок. </w:t>
      </w:r>
    </w:p>
    <w:p w14:paraId="2E796432" w14:textId="3E0AE0AE" w:rsidR="00660992" w:rsidRDefault="00660992" w:rsidP="00C46700">
      <w:pPr>
        <w:pStyle w:val="Default"/>
        <w:jc w:val="both"/>
        <w:rPr>
          <w:sz w:val="22"/>
          <w:szCs w:val="22"/>
        </w:rPr>
      </w:pPr>
      <w:r>
        <w:rPr>
          <w:sz w:val="22"/>
          <w:szCs w:val="22"/>
        </w:rPr>
        <w:t>4.2. Исполнитель освобождается от ответственности за полную или частичную утрату (повреждение) обуви, принятой им от Заказчика,</w:t>
      </w:r>
      <w:r w:rsidR="00877255">
        <w:rPr>
          <w:sz w:val="22"/>
          <w:szCs w:val="22"/>
        </w:rPr>
        <w:t xml:space="preserve"> если Заказчик после</w:t>
      </w:r>
      <w:r w:rsidR="003C0C6C">
        <w:rPr>
          <w:sz w:val="22"/>
          <w:szCs w:val="22"/>
        </w:rPr>
        <w:t xml:space="preserve"> предупреждения Исполнителя, согласно в.4.1 Оферты, </w:t>
      </w:r>
      <w:r w:rsidR="001B1F01">
        <w:rPr>
          <w:sz w:val="22"/>
          <w:szCs w:val="22"/>
        </w:rPr>
        <w:t>выразил согласие на оказание услуг,</w:t>
      </w:r>
      <w:r>
        <w:rPr>
          <w:sz w:val="22"/>
          <w:szCs w:val="22"/>
        </w:rPr>
        <w:t xml:space="preserve"> </w:t>
      </w:r>
      <w:r w:rsidR="001B1F01">
        <w:rPr>
          <w:sz w:val="22"/>
          <w:szCs w:val="22"/>
        </w:rPr>
        <w:t xml:space="preserve">а также, </w:t>
      </w:r>
      <w:r>
        <w:rPr>
          <w:sz w:val="22"/>
          <w:szCs w:val="22"/>
        </w:rPr>
        <w:t xml:space="preserve">если Заказчик предупрежден Исполнителем об особых свойствах обуви, которые могут повлечь за собой ее полную или частичную ее </w:t>
      </w:r>
      <w:proofErr w:type="spellStart"/>
      <w:r>
        <w:rPr>
          <w:sz w:val="22"/>
          <w:szCs w:val="22"/>
        </w:rPr>
        <w:t>утрату.Незнание</w:t>
      </w:r>
      <w:proofErr w:type="spellEnd"/>
      <w:r>
        <w:rPr>
          <w:sz w:val="22"/>
          <w:szCs w:val="22"/>
        </w:rPr>
        <w:t xml:space="preserve"> Заказчиком особых свойств обуви не освобождает его от ответственности. </w:t>
      </w:r>
    </w:p>
    <w:p w14:paraId="02058D36" w14:textId="77777777" w:rsidR="00660992" w:rsidRDefault="00660992" w:rsidP="00C46700">
      <w:pPr>
        <w:pStyle w:val="Default"/>
        <w:jc w:val="both"/>
        <w:rPr>
          <w:sz w:val="22"/>
          <w:szCs w:val="22"/>
        </w:rPr>
      </w:pPr>
      <w:r>
        <w:rPr>
          <w:sz w:val="22"/>
          <w:szCs w:val="22"/>
        </w:rPr>
        <w:t xml:space="preserve">4.3. Заказчик отвечает за предоставление вещей, обремененных правами третьих лиц. В случае сильного износа и ветхости вещей Исполнитель не отвечает за возможные механические повреждения в процессе обработки и потерю изделием потребительских свойств. </w:t>
      </w:r>
    </w:p>
    <w:p w14:paraId="2A070931" w14:textId="77777777" w:rsidR="00660992" w:rsidRDefault="00660992" w:rsidP="00C46700">
      <w:pPr>
        <w:pStyle w:val="Default"/>
        <w:jc w:val="both"/>
        <w:rPr>
          <w:sz w:val="22"/>
          <w:szCs w:val="22"/>
        </w:rPr>
      </w:pPr>
      <w:r>
        <w:rPr>
          <w:sz w:val="22"/>
          <w:szCs w:val="22"/>
        </w:rPr>
        <w:t xml:space="preserve">4.4. Заказчик вправе проверять ход и качество оказания услуг, оказываемых Исполнителем, не вмешиваясь в его деятельность. </w:t>
      </w:r>
    </w:p>
    <w:p w14:paraId="6AF85599" w14:textId="77777777" w:rsidR="00660992" w:rsidRDefault="00660992" w:rsidP="00C46700">
      <w:pPr>
        <w:pStyle w:val="Default"/>
        <w:jc w:val="both"/>
        <w:rPr>
          <w:sz w:val="22"/>
          <w:szCs w:val="22"/>
        </w:rPr>
      </w:pPr>
      <w:r>
        <w:rPr>
          <w:sz w:val="22"/>
          <w:szCs w:val="22"/>
        </w:rPr>
        <w:t xml:space="preserve">4.5. Стороны договорились, что предварительная оплата, отсрочка, рассрочка платежа по настоящему договору не являются коммерческим кредитом, статья 823 ГК РФ не применяется. </w:t>
      </w:r>
    </w:p>
    <w:p w14:paraId="53F8B349" w14:textId="77777777" w:rsidR="00660992" w:rsidRDefault="00660992" w:rsidP="00C46700">
      <w:pPr>
        <w:pStyle w:val="Default"/>
        <w:jc w:val="both"/>
        <w:rPr>
          <w:sz w:val="22"/>
          <w:szCs w:val="22"/>
        </w:rPr>
      </w:pPr>
      <w:r>
        <w:rPr>
          <w:b/>
          <w:bCs/>
          <w:sz w:val="22"/>
          <w:szCs w:val="22"/>
        </w:rPr>
        <w:t xml:space="preserve">5. ПРАВИЛА И ПРЕДУПРЕЖДЕНИЯ ПО ОКАЗАНИЮ УСЛУГ ПО ХИМИЧЕСКОЙ ЧИСТКЕ И/ИЛИ РЕСТАВРАЦИИ ОБУВИ </w:t>
      </w:r>
    </w:p>
    <w:p w14:paraId="0702D628" w14:textId="77777777" w:rsidR="00660992" w:rsidRDefault="00660992" w:rsidP="00C46700">
      <w:pPr>
        <w:pStyle w:val="Default"/>
        <w:jc w:val="both"/>
        <w:rPr>
          <w:sz w:val="22"/>
          <w:szCs w:val="22"/>
        </w:rPr>
      </w:pPr>
      <w:r>
        <w:rPr>
          <w:sz w:val="22"/>
          <w:szCs w:val="22"/>
        </w:rPr>
        <w:t xml:space="preserve">5.1. Оказание услуг по химической чистке и/или реставрации обуви осуществляется Исполнителем по заданию Заказчика в соответствии с требованиями, установленными действующим законодательством Российской Федерации, в том числе в соответствии с требованиями ГОСТ Р </w:t>
      </w:r>
      <w:proofErr w:type="gramStart"/>
      <w:r>
        <w:rPr>
          <w:sz w:val="22"/>
          <w:szCs w:val="22"/>
        </w:rPr>
        <w:t>51108-2016</w:t>
      </w:r>
      <w:proofErr w:type="gramEnd"/>
      <w:r>
        <w:rPr>
          <w:sz w:val="22"/>
          <w:szCs w:val="22"/>
        </w:rPr>
        <w:t xml:space="preserve"> и ГОСТ Р </w:t>
      </w:r>
      <w:proofErr w:type="gramStart"/>
      <w:r>
        <w:rPr>
          <w:sz w:val="22"/>
          <w:szCs w:val="22"/>
        </w:rPr>
        <w:t>51660-2000</w:t>
      </w:r>
      <w:proofErr w:type="gramEnd"/>
      <w:r>
        <w:rPr>
          <w:sz w:val="22"/>
          <w:szCs w:val="22"/>
        </w:rPr>
        <w:t xml:space="preserve">. </w:t>
      </w:r>
    </w:p>
    <w:p w14:paraId="12DE7FD2" w14:textId="77777777" w:rsidR="00660992" w:rsidRDefault="00660992" w:rsidP="00C46700">
      <w:pPr>
        <w:pStyle w:val="Default"/>
        <w:jc w:val="both"/>
        <w:rPr>
          <w:sz w:val="22"/>
          <w:szCs w:val="22"/>
        </w:rPr>
      </w:pPr>
      <w:r>
        <w:rPr>
          <w:sz w:val="22"/>
          <w:szCs w:val="22"/>
        </w:rPr>
        <w:t xml:space="preserve">5.2. Изделие, имеющее неполную, неправильную маркировку, либо отсутствие таковой, принимаются только с согласия Заказчика. За возможные последствия чистки и/или реставрации вследствие недостатков изделия (срыв красителя, усадка, </w:t>
      </w:r>
      <w:proofErr w:type="spellStart"/>
      <w:r>
        <w:rPr>
          <w:sz w:val="22"/>
          <w:szCs w:val="22"/>
        </w:rPr>
        <w:t>раздублирование</w:t>
      </w:r>
      <w:proofErr w:type="spellEnd"/>
      <w:r>
        <w:rPr>
          <w:sz w:val="22"/>
          <w:szCs w:val="22"/>
        </w:rPr>
        <w:t xml:space="preserve"> ткани и подкладочного материала, закрас и прочие дефекты, не зависящие от Исполнителя) претензии предъявляются к Изготовителю либо к Продавцу изделия. Ответственность за вред, причинённый Заказчику, вследствие недостоверной или недостаточной информации лежит на Продавце или Изготовителе изделия (ст. 1095 и 1096 ГК РФ). В результате оказания услуг возможна потеря товарного вида в связи с проявлением скрытых дефектов и недостатков. </w:t>
      </w:r>
    </w:p>
    <w:p w14:paraId="7CDA531B" w14:textId="77777777" w:rsidR="00660992" w:rsidRDefault="00660992" w:rsidP="00C46700">
      <w:pPr>
        <w:pStyle w:val="Default"/>
        <w:jc w:val="both"/>
        <w:rPr>
          <w:sz w:val="22"/>
          <w:szCs w:val="22"/>
        </w:rPr>
      </w:pPr>
      <w:r>
        <w:rPr>
          <w:sz w:val="22"/>
          <w:szCs w:val="22"/>
        </w:rPr>
        <w:t xml:space="preserve">5.3. В случае пошива изделия некачественными, либо потерявшими в процессе эксплуатации свои прочностные свойства материалами, Исполнитель не несет ответственности за расхождение швов в местах их применения. </w:t>
      </w:r>
    </w:p>
    <w:p w14:paraId="5EB33F5F" w14:textId="77777777" w:rsidR="00660992" w:rsidRDefault="00660992" w:rsidP="00C46700">
      <w:pPr>
        <w:pStyle w:val="Default"/>
        <w:jc w:val="both"/>
        <w:rPr>
          <w:sz w:val="22"/>
          <w:szCs w:val="22"/>
        </w:rPr>
      </w:pPr>
      <w:r>
        <w:rPr>
          <w:sz w:val="22"/>
          <w:szCs w:val="22"/>
        </w:rPr>
        <w:t xml:space="preserve">5.4. Исполнитель предупреждает Заказчика о том, что: </w:t>
      </w:r>
    </w:p>
    <w:p w14:paraId="2ED01131" w14:textId="1E0E9649" w:rsidR="00660992" w:rsidRDefault="00660992" w:rsidP="0072226A">
      <w:pPr>
        <w:pStyle w:val="Default"/>
        <w:jc w:val="both"/>
        <w:rPr>
          <w:sz w:val="22"/>
          <w:szCs w:val="22"/>
        </w:rPr>
      </w:pPr>
      <w:r>
        <w:rPr>
          <w:sz w:val="22"/>
          <w:szCs w:val="22"/>
        </w:rPr>
        <w:t xml:space="preserve">- пятна от крови, краски, растительных масел, лекарств, духов, дезодорантов, вина с добавками красителя, жировые и застаревшие пятна, закреплённые самостоятельной чисткой в домашних условиях, плохо поддаются выведению. Изделия с такими пятнами принимаются без гарантии </w:t>
      </w:r>
      <w:r>
        <w:rPr>
          <w:sz w:val="22"/>
          <w:szCs w:val="22"/>
        </w:rPr>
        <w:lastRenderedPageBreak/>
        <w:t xml:space="preserve">полного удаления пятен. Изделия из велюра или бархата принимаются в химчистку без гарантии сохранения ворса; </w:t>
      </w:r>
    </w:p>
    <w:p w14:paraId="7F30441D" w14:textId="77777777" w:rsidR="00660992" w:rsidRDefault="00660992" w:rsidP="00C46700">
      <w:pPr>
        <w:pStyle w:val="Default"/>
        <w:jc w:val="both"/>
        <w:rPr>
          <w:sz w:val="22"/>
          <w:szCs w:val="22"/>
        </w:rPr>
      </w:pPr>
      <w:r>
        <w:rPr>
          <w:sz w:val="22"/>
          <w:szCs w:val="22"/>
        </w:rPr>
        <w:t xml:space="preserve">- после оказания услуг кастомизации допускается незначительная разница в оттенках цвета и детализации итогового рисунка от эскиза; </w:t>
      </w:r>
    </w:p>
    <w:p w14:paraId="79B1F907" w14:textId="77777777" w:rsidR="00660992" w:rsidRDefault="00660992" w:rsidP="00C46700">
      <w:pPr>
        <w:pStyle w:val="Default"/>
        <w:jc w:val="both"/>
        <w:rPr>
          <w:sz w:val="22"/>
          <w:szCs w:val="22"/>
        </w:rPr>
      </w:pPr>
      <w:r>
        <w:rPr>
          <w:sz w:val="22"/>
          <w:szCs w:val="22"/>
        </w:rPr>
        <w:t xml:space="preserve">- изделия из искусственной кожи подвержены следующим факторам "старения": потеря эластичности, блеск, образование трещин, белесые пятна, проявление </w:t>
      </w:r>
      <w:proofErr w:type="spellStart"/>
      <w:r>
        <w:rPr>
          <w:sz w:val="22"/>
          <w:szCs w:val="22"/>
        </w:rPr>
        <w:t>замшевидности</w:t>
      </w:r>
      <w:proofErr w:type="spellEnd"/>
      <w:r>
        <w:rPr>
          <w:sz w:val="22"/>
          <w:szCs w:val="22"/>
        </w:rPr>
        <w:t xml:space="preserve">, увеличение жесткости. При обработке таких изделий эти дефекты могут усугубиться, усиливается вероятность полного отслоения пленочного покрытия от основы. </w:t>
      </w:r>
    </w:p>
    <w:p w14:paraId="3BAB8258" w14:textId="77777777" w:rsidR="00660992" w:rsidRDefault="00660992" w:rsidP="00C46700">
      <w:pPr>
        <w:pStyle w:val="Default"/>
        <w:jc w:val="both"/>
        <w:rPr>
          <w:sz w:val="22"/>
          <w:szCs w:val="22"/>
        </w:rPr>
      </w:pPr>
      <w:r>
        <w:rPr>
          <w:sz w:val="22"/>
          <w:szCs w:val="22"/>
        </w:rPr>
        <w:t xml:space="preserve">5.5. При наличии на изделии несъёмной фурнитуры и деталей из искусственных материалов Исполнитель не несет ответственность в случае её повреждения, нарушения целостности изделия несъёмной фурнитурой и потери изделием товарного вида. </w:t>
      </w:r>
    </w:p>
    <w:p w14:paraId="3DB44D19" w14:textId="77777777" w:rsidR="00660992" w:rsidRDefault="00660992" w:rsidP="00C46700">
      <w:pPr>
        <w:pStyle w:val="Default"/>
        <w:jc w:val="both"/>
        <w:rPr>
          <w:sz w:val="22"/>
          <w:szCs w:val="22"/>
        </w:rPr>
      </w:pPr>
      <w:r>
        <w:rPr>
          <w:sz w:val="22"/>
          <w:szCs w:val="22"/>
        </w:rPr>
        <w:t xml:space="preserve">5.6. После химической чистки на изделии в местах сильного загрязнения и засаленности возможно проявление скрытых дефектов: пятен различного происхождения, белёсости, вымывание и сход красителя, изменение цвета. В местах клеевого крепления возможно проявление клея в виде тёмных пятен и деформация швов и деталей. При наличии на изделии плёночного покрытия после химической чистки возможен частичный или полный сход имеющихся покрытий. Все изделия при наличии пятен неизвестного происхождения, пятен после попытки самостоятельного удаления, а также пятен и грязи на местах сгибах или заломах обуви принимаются без гарантии полного удаления. </w:t>
      </w:r>
    </w:p>
    <w:p w14:paraId="48FE9DD6" w14:textId="77777777" w:rsidR="00660992" w:rsidRDefault="00660992" w:rsidP="00C46700">
      <w:pPr>
        <w:pStyle w:val="Default"/>
        <w:jc w:val="both"/>
        <w:rPr>
          <w:sz w:val="22"/>
          <w:szCs w:val="22"/>
        </w:rPr>
      </w:pPr>
      <w:r>
        <w:rPr>
          <w:sz w:val="22"/>
          <w:szCs w:val="22"/>
        </w:rPr>
        <w:t xml:space="preserve">5.7. В местах клеевого крепления возможно проявление клея в виде тёмных пятен и деформация швов и деталей. </w:t>
      </w:r>
    </w:p>
    <w:p w14:paraId="6AF9E7D7" w14:textId="77777777" w:rsidR="00660992" w:rsidRDefault="00660992" w:rsidP="00C46700">
      <w:pPr>
        <w:pStyle w:val="Default"/>
        <w:jc w:val="both"/>
        <w:rPr>
          <w:sz w:val="22"/>
          <w:szCs w:val="22"/>
        </w:rPr>
      </w:pPr>
      <w:r>
        <w:rPr>
          <w:sz w:val="22"/>
          <w:szCs w:val="22"/>
        </w:rPr>
        <w:t xml:space="preserve">5.8. Все изделия при наличии пятен неизвестного происхождения или пятен после попытки самостоятельного удаления принимаются без гарантии полного удаления только с согласия Заказчика. </w:t>
      </w:r>
    </w:p>
    <w:p w14:paraId="10401FCA" w14:textId="77777777" w:rsidR="00660992" w:rsidRDefault="00660992" w:rsidP="00C46700">
      <w:pPr>
        <w:pStyle w:val="Default"/>
        <w:jc w:val="both"/>
        <w:rPr>
          <w:sz w:val="22"/>
          <w:szCs w:val="22"/>
        </w:rPr>
      </w:pPr>
      <w:r>
        <w:rPr>
          <w:sz w:val="22"/>
          <w:szCs w:val="22"/>
        </w:rPr>
        <w:t xml:space="preserve">5.9. Все претензии к качеству оказанных услуг могут быть предъявлены Заказчиком в течение 2 (двух) рабочих дней с момента получения Заказа Заказчиком от Исполнителя. </w:t>
      </w:r>
    </w:p>
    <w:p w14:paraId="07104574" w14:textId="77777777" w:rsidR="00660992" w:rsidRDefault="00660992" w:rsidP="00C46700">
      <w:pPr>
        <w:pStyle w:val="Default"/>
        <w:jc w:val="both"/>
        <w:rPr>
          <w:sz w:val="22"/>
          <w:szCs w:val="22"/>
        </w:rPr>
      </w:pPr>
      <w:r>
        <w:rPr>
          <w:b/>
          <w:bCs/>
          <w:sz w:val="22"/>
          <w:szCs w:val="22"/>
        </w:rPr>
        <w:t xml:space="preserve">6. СДАЧА-ПРИЕМКА РЕЗУЛЬТАТОВ ОКАЗАНИЯ УСЛУГ </w:t>
      </w:r>
    </w:p>
    <w:p w14:paraId="1645280B" w14:textId="0771F2A4" w:rsidR="00660992" w:rsidRDefault="00660992" w:rsidP="00C46700">
      <w:pPr>
        <w:pStyle w:val="Default"/>
        <w:jc w:val="both"/>
        <w:rPr>
          <w:sz w:val="22"/>
          <w:szCs w:val="22"/>
        </w:rPr>
      </w:pPr>
      <w:r>
        <w:rPr>
          <w:sz w:val="22"/>
          <w:szCs w:val="22"/>
        </w:rPr>
        <w:t>6.1. После выполнения заказа, Исполнитель, в случае если дата, время и место доставки Заказа оговорены с Заказчиком</w:t>
      </w:r>
      <w:r w:rsidR="00494F1B">
        <w:rPr>
          <w:sz w:val="22"/>
          <w:szCs w:val="22"/>
        </w:rPr>
        <w:t>,</w:t>
      </w:r>
      <w:r>
        <w:rPr>
          <w:sz w:val="22"/>
          <w:szCs w:val="22"/>
        </w:rPr>
        <w:t xml:space="preserve"> заранее уведомляет по телефону о том, что курьер выехал к Заказчику для передачи обуви. </w:t>
      </w:r>
    </w:p>
    <w:p w14:paraId="761DEA9C" w14:textId="77777777" w:rsidR="00660992" w:rsidRDefault="00660992" w:rsidP="00C46700">
      <w:pPr>
        <w:pStyle w:val="Default"/>
        <w:jc w:val="both"/>
        <w:rPr>
          <w:sz w:val="22"/>
          <w:szCs w:val="22"/>
        </w:rPr>
      </w:pPr>
      <w:r>
        <w:rPr>
          <w:sz w:val="22"/>
          <w:szCs w:val="22"/>
        </w:rPr>
        <w:t xml:space="preserve">6.2. В случае если дата, время и место доставки Заказа не согласовано, Исполнитель связывается с Заказчиком по телефону и согласовывает дату, время и место доставки обуви. </w:t>
      </w:r>
    </w:p>
    <w:p w14:paraId="74BE60D9" w14:textId="77777777" w:rsidR="00660992" w:rsidRDefault="00660992" w:rsidP="00C46700">
      <w:pPr>
        <w:pStyle w:val="Default"/>
        <w:jc w:val="both"/>
        <w:rPr>
          <w:sz w:val="22"/>
          <w:szCs w:val="22"/>
        </w:rPr>
      </w:pPr>
      <w:r>
        <w:rPr>
          <w:sz w:val="22"/>
          <w:szCs w:val="22"/>
        </w:rPr>
        <w:t xml:space="preserve">6.3. Услуги принимаются Заказчиком от Исполнителя по акту оказанных услуг, подписываемому Сторонами. </w:t>
      </w:r>
    </w:p>
    <w:p w14:paraId="4696608A" w14:textId="77777777" w:rsidR="00660992" w:rsidRDefault="00660992" w:rsidP="00C46700">
      <w:pPr>
        <w:pStyle w:val="Default"/>
        <w:jc w:val="both"/>
        <w:rPr>
          <w:sz w:val="22"/>
          <w:szCs w:val="22"/>
        </w:rPr>
      </w:pPr>
      <w:r>
        <w:rPr>
          <w:b/>
          <w:bCs/>
          <w:sz w:val="22"/>
          <w:szCs w:val="22"/>
        </w:rPr>
        <w:t xml:space="preserve">7. ПОРЯДОК РАЗРЕШЕНИЯ СПОРОВ </w:t>
      </w:r>
    </w:p>
    <w:p w14:paraId="00BA9460" w14:textId="425A42B6" w:rsidR="00660992" w:rsidRDefault="00660992" w:rsidP="0072226A">
      <w:pPr>
        <w:pStyle w:val="Default"/>
        <w:jc w:val="both"/>
        <w:rPr>
          <w:sz w:val="22"/>
          <w:szCs w:val="22"/>
        </w:rPr>
      </w:pPr>
      <w:r>
        <w:rPr>
          <w:sz w:val="22"/>
          <w:szCs w:val="22"/>
        </w:rPr>
        <w:t>7.1. Все споры, разногласия и претензии, которые могут возникнуть в связи с оказание</w:t>
      </w:r>
      <w:r w:rsidR="001A02E6">
        <w:rPr>
          <w:sz w:val="22"/>
          <w:szCs w:val="22"/>
        </w:rPr>
        <w:t>м</w:t>
      </w:r>
      <w:r>
        <w:rPr>
          <w:sz w:val="22"/>
          <w:szCs w:val="22"/>
        </w:rPr>
        <w:t xml:space="preserve"> услуг, подлежат урегулированию в претензионном порядке. Сторона, считающая свои права нарушенными, направляет другой Стороне претензию с указанием возникших разногласий. Если спор не будет урегулирован в течение 10 (десяти) </w:t>
      </w:r>
      <w:r w:rsidR="0072226A">
        <w:rPr>
          <w:sz w:val="22"/>
          <w:szCs w:val="22"/>
        </w:rPr>
        <w:t xml:space="preserve">рабочих </w:t>
      </w:r>
      <w:r>
        <w:rPr>
          <w:sz w:val="22"/>
          <w:szCs w:val="22"/>
        </w:rPr>
        <w:t xml:space="preserve">дней с момента получения Стороной претензии, спор передается в государственный суд Российской Федерации по месту нахождения Исполнителя, если иное императивно не предусмотрено законодательством. </w:t>
      </w:r>
    </w:p>
    <w:p w14:paraId="10DADA81" w14:textId="77777777" w:rsidR="00660992" w:rsidRDefault="00660992" w:rsidP="00C46700">
      <w:pPr>
        <w:pStyle w:val="Default"/>
        <w:jc w:val="both"/>
        <w:rPr>
          <w:sz w:val="22"/>
          <w:szCs w:val="22"/>
        </w:rPr>
      </w:pPr>
      <w:r>
        <w:rPr>
          <w:b/>
          <w:bCs/>
          <w:sz w:val="22"/>
          <w:szCs w:val="22"/>
        </w:rPr>
        <w:t xml:space="preserve">8. ЗАКЛЮЧИТЕЛЬНЫЕ ПОЛОЖЕНИЯ </w:t>
      </w:r>
    </w:p>
    <w:p w14:paraId="36FD401C" w14:textId="74027663" w:rsidR="00660992" w:rsidRDefault="00660992" w:rsidP="00C46700">
      <w:pPr>
        <w:pStyle w:val="Default"/>
        <w:jc w:val="both"/>
        <w:rPr>
          <w:sz w:val="22"/>
          <w:szCs w:val="22"/>
        </w:rPr>
      </w:pPr>
      <w:r>
        <w:rPr>
          <w:sz w:val="22"/>
          <w:szCs w:val="22"/>
        </w:rPr>
        <w:t xml:space="preserve">8.1. Соглашаясь с условиями Договора, Заказчик заверяет и гарантирует: достоверность сведений, указываемых им оформлении Заказа; добровольность заключения настоящего Договора, в т.ч. ознакомление со всеми условиями оферты, их понимание и полное и безоговорочное согласие с ними, даёт согласие на обработку своих персональных данных в соответствии с Федеральным законом от 27.07.2006 года №152-ФЗ «О персональных данных» и Политикой конфиденциальности как с использованием автоматизированных средств обработки персональных данных, так и без использования средств автоматизации. </w:t>
      </w:r>
    </w:p>
    <w:p w14:paraId="2C914ED2" w14:textId="1797A006" w:rsidR="00660992" w:rsidRDefault="00660992" w:rsidP="00C46700">
      <w:pPr>
        <w:pStyle w:val="Default"/>
        <w:jc w:val="both"/>
        <w:rPr>
          <w:sz w:val="22"/>
          <w:szCs w:val="22"/>
        </w:rPr>
      </w:pPr>
      <w:r>
        <w:rPr>
          <w:sz w:val="22"/>
          <w:szCs w:val="22"/>
        </w:rPr>
        <w:t xml:space="preserve">8.2. Заказчик подтверждает, что </w:t>
      </w:r>
      <w:r w:rsidR="0072226A">
        <w:rPr>
          <w:sz w:val="22"/>
          <w:szCs w:val="22"/>
        </w:rPr>
        <w:t xml:space="preserve">на момент </w:t>
      </w:r>
      <w:r>
        <w:rPr>
          <w:sz w:val="22"/>
          <w:szCs w:val="22"/>
        </w:rPr>
        <w:t xml:space="preserve">акцепта Оферты получил полную информацию о сроках, порядке и иных условиях оказания услуг по химической чистке и/или реставрации обуви, и что все условия Договора ему ясны, и он принимает их безусловно и в полном объеме. </w:t>
      </w:r>
    </w:p>
    <w:p w14:paraId="5D89ABF3" w14:textId="77777777" w:rsidR="00660992" w:rsidRDefault="00660992" w:rsidP="00C46700">
      <w:pPr>
        <w:pStyle w:val="Default"/>
        <w:jc w:val="both"/>
        <w:rPr>
          <w:sz w:val="22"/>
          <w:szCs w:val="22"/>
        </w:rPr>
      </w:pPr>
      <w:r>
        <w:rPr>
          <w:b/>
          <w:bCs/>
          <w:sz w:val="22"/>
          <w:szCs w:val="22"/>
        </w:rPr>
        <w:t xml:space="preserve">9. АДРЕСА И РЕКВИЗИТЫ ИСПОЛНИТЕЛЯ </w:t>
      </w:r>
    </w:p>
    <w:p w14:paraId="05966512" w14:textId="7127B315" w:rsidR="00660992" w:rsidRPr="00B84B4D" w:rsidRDefault="00660992" w:rsidP="00C46700">
      <w:pPr>
        <w:pStyle w:val="Default"/>
        <w:jc w:val="both"/>
        <w:rPr>
          <w:color w:val="000000" w:themeColor="text1"/>
          <w:sz w:val="22"/>
          <w:szCs w:val="22"/>
        </w:rPr>
      </w:pPr>
      <w:r w:rsidRPr="00B84B4D">
        <w:rPr>
          <w:color w:val="000000" w:themeColor="text1"/>
          <w:sz w:val="22"/>
          <w:szCs w:val="22"/>
        </w:rPr>
        <w:t>Полное наименование: Общество с ограниченной ответственностью «</w:t>
      </w:r>
      <w:r w:rsidR="00B84B4D" w:rsidRPr="00B84B4D">
        <w:rPr>
          <w:color w:val="000000" w:themeColor="text1"/>
          <w:sz w:val="22"/>
          <w:szCs w:val="22"/>
        </w:rPr>
        <w:t>Импульс</w:t>
      </w:r>
      <w:r w:rsidRPr="00B84B4D">
        <w:rPr>
          <w:color w:val="000000" w:themeColor="text1"/>
          <w:sz w:val="22"/>
          <w:szCs w:val="22"/>
        </w:rPr>
        <w:t xml:space="preserve">» </w:t>
      </w:r>
    </w:p>
    <w:p w14:paraId="769D89B0" w14:textId="77777777" w:rsidR="00B84B4D" w:rsidRPr="00B84B4D" w:rsidRDefault="00660992" w:rsidP="00B84B4D">
      <w:pPr>
        <w:widowControl/>
        <w:suppressAutoHyphens w:val="0"/>
        <w:rPr>
          <w:rFonts w:eastAsiaTheme="minorHAnsi" w:cs="Times New Roman"/>
          <w:kern w:val="0"/>
          <w:sz w:val="22"/>
          <w:szCs w:val="22"/>
          <w:bdr w:val="none" w:sz="0" w:space="0" w:color="auto"/>
          <w:lang w:eastAsia="en-US"/>
          <w14:ligatures w14:val="standardContextual"/>
        </w:rPr>
      </w:pPr>
      <w:r w:rsidRPr="00B84B4D">
        <w:rPr>
          <w:rFonts w:eastAsiaTheme="minorHAnsi" w:cs="Times New Roman"/>
          <w:kern w:val="0"/>
          <w:sz w:val="22"/>
          <w:szCs w:val="22"/>
          <w:bdr w:val="none" w:sz="0" w:space="0" w:color="auto"/>
          <w:lang w:eastAsia="en-US"/>
          <w14:ligatures w14:val="standardContextual"/>
        </w:rPr>
        <w:t xml:space="preserve">Юр. адрес: </w:t>
      </w:r>
      <w:r w:rsidR="00B84B4D" w:rsidRPr="00B84B4D">
        <w:rPr>
          <w:rFonts w:eastAsiaTheme="minorHAnsi" w:cs="Times New Roman"/>
          <w:kern w:val="0"/>
          <w:sz w:val="22"/>
          <w:szCs w:val="22"/>
          <w:bdr w:val="none" w:sz="0" w:space="0" w:color="auto"/>
          <w:lang w:eastAsia="en-US"/>
          <w14:ligatures w14:val="standardContextual"/>
        </w:rPr>
        <w:t>123290, Москва г, муниципальный округ Хорошево-Мневники, Причальный проезд 2, помещение XVIII, этаж 3, комната 17</w:t>
      </w:r>
    </w:p>
    <w:p w14:paraId="75B00434" w14:textId="14B81495" w:rsidR="00660992" w:rsidRPr="00B84B4D" w:rsidRDefault="00660992" w:rsidP="00C46700">
      <w:pPr>
        <w:pStyle w:val="Default"/>
        <w:jc w:val="both"/>
        <w:rPr>
          <w:sz w:val="22"/>
          <w:szCs w:val="22"/>
        </w:rPr>
      </w:pPr>
    </w:p>
    <w:p w14:paraId="7C9E4695" w14:textId="77777777" w:rsidR="00660992" w:rsidRPr="00B84B4D" w:rsidRDefault="00660992" w:rsidP="00C46700">
      <w:pPr>
        <w:pStyle w:val="Default"/>
        <w:jc w:val="both"/>
        <w:rPr>
          <w:sz w:val="22"/>
          <w:szCs w:val="22"/>
        </w:rPr>
      </w:pPr>
      <w:r w:rsidRPr="00B84B4D">
        <w:rPr>
          <w:sz w:val="22"/>
          <w:szCs w:val="22"/>
        </w:rPr>
        <w:t xml:space="preserve">Тел.: (495) 651-62-88 </w:t>
      </w:r>
    </w:p>
    <w:p w14:paraId="5F06C088" w14:textId="7363CC94" w:rsidR="00660992" w:rsidRPr="00B84B4D" w:rsidRDefault="00660992" w:rsidP="00C46700">
      <w:pPr>
        <w:pStyle w:val="Default"/>
        <w:jc w:val="both"/>
        <w:rPr>
          <w:sz w:val="22"/>
          <w:szCs w:val="22"/>
        </w:rPr>
      </w:pPr>
      <w:r w:rsidRPr="00B84B4D">
        <w:rPr>
          <w:sz w:val="22"/>
          <w:szCs w:val="22"/>
        </w:rPr>
        <w:t xml:space="preserve">ОГРН </w:t>
      </w:r>
      <w:r w:rsidR="00B84B4D" w:rsidRPr="00B84B4D">
        <w:rPr>
          <w:sz w:val="22"/>
          <w:szCs w:val="22"/>
        </w:rPr>
        <w:t>1227700729200</w:t>
      </w:r>
      <w:r w:rsidRPr="00B84B4D">
        <w:rPr>
          <w:sz w:val="22"/>
          <w:szCs w:val="22"/>
        </w:rPr>
        <w:t xml:space="preserve">, ИНН: </w:t>
      </w:r>
      <w:r w:rsidR="00B84B4D" w:rsidRPr="00B84B4D">
        <w:rPr>
          <w:sz w:val="22"/>
          <w:szCs w:val="22"/>
        </w:rPr>
        <w:t>7734463862</w:t>
      </w:r>
      <w:r w:rsidRPr="00B84B4D">
        <w:rPr>
          <w:sz w:val="22"/>
          <w:szCs w:val="22"/>
        </w:rPr>
        <w:t xml:space="preserve">, КПП: </w:t>
      </w:r>
      <w:r w:rsidR="00B84B4D" w:rsidRPr="00B84B4D">
        <w:rPr>
          <w:sz w:val="22"/>
          <w:szCs w:val="22"/>
        </w:rPr>
        <w:t>773401001</w:t>
      </w:r>
    </w:p>
    <w:p w14:paraId="21150BBB" w14:textId="77777777" w:rsidR="00660992" w:rsidRPr="00B84B4D" w:rsidRDefault="00660992" w:rsidP="00C46700">
      <w:pPr>
        <w:pStyle w:val="Default"/>
        <w:jc w:val="both"/>
        <w:rPr>
          <w:sz w:val="22"/>
          <w:szCs w:val="22"/>
        </w:rPr>
      </w:pPr>
      <w:r w:rsidRPr="00B84B4D">
        <w:rPr>
          <w:sz w:val="22"/>
          <w:szCs w:val="22"/>
        </w:rPr>
        <w:t xml:space="preserve">Банковские реквизиты: </w:t>
      </w:r>
    </w:p>
    <w:p w14:paraId="3F6FD51B" w14:textId="5DA73BAB" w:rsidR="00660992" w:rsidRPr="00B84B4D" w:rsidRDefault="00660992" w:rsidP="00C46700">
      <w:pPr>
        <w:pStyle w:val="Default"/>
        <w:jc w:val="both"/>
        <w:rPr>
          <w:sz w:val="22"/>
          <w:szCs w:val="22"/>
        </w:rPr>
      </w:pPr>
      <w:r w:rsidRPr="00B84B4D">
        <w:rPr>
          <w:sz w:val="22"/>
          <w:szCs w:val="22"/>
        </w:rPr>
        <w:t xml:space="preserve">р/счет: </w:t>
      </w:r>
      <w:r w:rsidR="00B84B4D" w:rsidRPr="00B84B4D">
        <w:rPr>
          <w:sz w:val="22"/>
          <w:szCs w:val="22"/>
        </w:rPr>
        <w:t>40702810001850003442</w:t>
      </w:r>
    </w:p>
    <w:p w14:paraId="404F5449" w14:textId="0E10DC59" w:rsidR="00660992" w:rsidRPr="00B84B4D" w:rsidRDefault="00660992" w:rsidP="00C46700">
      <w:pPr>
        <w:pStyle w:val="Default"/>
        <w:jc w:val="both"/>
        <w:rPr>
          <w:sz w:val="22"/>
          <w:szCs w:val="22"/>
        </w:rPr>
      </w:pPr>
      <w:r w:rsidRPr="00B84B4D">
        <w:rPr>
          <w:sz w:val="22"/>
          <w:szCs w:val="22"/>
        </w:rPr>
        <w:t xml:space="preserve">к/счет: </w:t>
      </w:r>
      <w:r w:rsidR="00B84B4D" w:rsidRPr="00B84B4D">
        <w:rPr>
          <w:sz w:val="22"/>
          <w:szCs w:val="22"/>
        </w:rPr>
        <w:t>30101810200000000593</w:t>
      </w:r>
    </w:p>
    <w:p w14:paraId="3E614871" w14:textId="77777777" w:rsidR="00660992" w:rsidRPr="00B84B4D" w:rsidRDefault="00660992" w:rsidP="00C46700">
      <w:pPr>
        <w:pStyle w:val="Default"/>
        <w:jc w:val="both"/>
        <w:rPr>
          <w:sz w:val="22"/>
          <w:szCs w:val="22"/>
        </w:rPr>
      </w:pPr>
      <w:r w:rsidRPr="00B84B4D">
        <w:rPr>
          <w:sz w:val="22"/>
          <w:szCs w:val="22"/>
        </w:rPr>
        <w:t>Банк: АО «</w:t>
      </w:r>
      <w:proofErr w:type="spellStart"/>
      <w:r w:rsidRPr="00B84B4D">
        <w:rPr>
          <w:sz w:val="22"/>
          <w:szCs w:val="22"/>
        </w:rPr>
        <w:t>Альфа-банк</w:t>
      </w:r>
      <w:proofErr w:type="spellEnd"/>
      <w:r w:rsidRPr="00B84B4D">
        <w:rPr>
          <w:sz w:val="22"/>
          <w:szCs w:val="22"/>
        </w:rPr>
        <w:t xml:space="preserve">» г. Москва </w:t>
      </w:r>
    </w:p>
    <w:p w14:paraId="13004A1D" w14:textId="0ABA2A19" w:rsidR="00C374F3" w:rsidRPr="00B84B4D" w:rsidRDefault="00660992" w:rsidP="00C46700">
      <w:pPr>
        <w:jc w:val="both"/>
        <w:rPr>
          <w:rFonts w:eastAsiaTheme="minorHAnsi" w:cs="Times New Roman"/>
          <w:kern w:val="0"/>
          <w:sz w:val="22"/>
          <w:szCs w:val="22"/>
          <w:bdr w:val="none" w:sz="0" w:space="0" w:color="auto"/>
          <w:lang w:eastAsia="en-US"/>
          <w14:ligatures w14:val="standardContextual"/>
        </w:rPr>
      </w:pPr>
      <w:r w:rsidRPr="00B84B4D">
        <w:rPr>
          <w:rFonts w:eastAsiaTheme="minorHAnsi" w:cs="Times New Roman"/>
          <w:kern w:val="0"/>
          <w:sz w:val="22"/>
          <w:szCs w:val="22"/>
          <w:bdr w:val="none" w:sz="0" w:space="0" w:color="auto"/>
          <w:lang w:eastAsia="en-US"/>
          <w14:ligatures w14:val="standardContextual"/>
        </w:rPr>
        <w:t xml:space="preserve">БИК: </w:t>
      </w:r>
      <w:r w:rsidR="00B84B4D" w:rsidRPr="00B84B4D">
        <w:rPr>
          <w:rFonts w:eastAsiaTheme="minorHAnsi" w:cs="Times New Roman"/>
          <w:kern w:val="0"/>
          <w:sz w:val="22"/>
          <w:szCs w:val="22"/>
          <w:bdr w:val="none" w:sz="0" w:space="0" w:color="auto"/>
          <w:lang w:eastAsia="en-US"/>
          <w14:ligatures w14:val="standardContextual"/>
        </w:rPr>
        <w:t>044525593</w:t>
      </w:r>
    </w:p>
    <w:sectPr w:rsidR="00C374F3" w:rsidRPr="00B84B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23A5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80049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9B"/>
    <w:rsid w:val="00143073"/>
    <w:rsid w:val="001709C3"/>
    <w:rsid w:val="001A02E6"/>
    <w:rsid w:val="001B1F01"/>
    <w:rsid w:val="001E3324"/>
    <w:rsid w:val="00266319"/>
    <w:rsid w:val="00273613"/>
    <w:rsid w:val="00273746"/>
    <w:rsid w:val="00274F9B"/>
    <w:rsid w:val="00293859"/>
    <w:rsid w:val="00301BDA"/>
    <w:rsid w:val="003C0C6C"/>
    <w:rsid w:val="00494F1B"/>
    <w:rsid w:val="004C1A77"/>
    <w:rsid w:val="004E4A42"/>
    <w:rsid w:val="00531B46"/>
    <w:rsid w:val="005A1B97"/>
    <w:rsid w:val="00660992"/>
    <w:rsid w:val="0072226A"/>
    <w:rsid w:val="007D247D"/>
    <w:rsid w:val="00805916"/>
    <w:rsid w:val="00877255"/>
    <w:rsid w:val="00B14B6E"/>
    <w:rsid w:val="00B84B4D"/>
    <w:rsid w:val="00BD077A"/>
    <w:rsid w:val="00C374F3"/>
    <w:rsid w:val="00C46700"/>
    <w:rsid w:val="00C85BF1"/>
    <w:rsid w:val="00CC167A"/>
    <w:rsid w:val="00E536F9"/>
    <w:rsid w:val="00FE4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DA78A"/>
  <w15:chartTrackingRefBased/>
  <w15:docId w15:val="{3306A2DC-9721-4020-8AE4-12EDDC8F6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B4D"/>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kern w:val="1"/>
      <w:sz w:val="24"/>
      <w:szCs w:val="24"/>
      <w:u w:color="000000"/>
      <w:bdr w:val="nil"/>
      <w:lang w:eastAsia="ru-RU"/>
      <w14:ligatures w14:val="none"/>
    </w:rPr>
  </w:style>
  <w:style w:type="paragraph" w:styleId="1">
    <w:name w:val="heading 1"/>
    <w:basedOn w:val="a"/>
    <w:next w:val="a"/>
    <w:link w:val="10"/>
    <w:uiPriority w:val="9"/>
    <w:qFormat/>
    <w:rsid w:val="00274F9B"/>
    <w:pPr>
      <w:keepNext/>
      <w:keepLines/>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lang w:eastAsia="en-US"/>
      <w14:ligatures w14:val="standardContextual"/>
    </w:rPr>
  </w:style>
  <w:style w:type="paragraph" w:styleId="2">
    <w:name w:val="heading 2"/>
    <w:basedOn w:val="a"/>
    <w:next w:val="a"/>
    <w:link w:val="20"/>
    <w:uiPriority w:val="9"/>
    <w:semiHidden/>
    <w:unhideWhenUsed/>
    <w:qFormat/>
    <w:rsid w:val="00274F9B"/>
    <w:pPr>
      <w:keepNext/>
      <w:keepLines/>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lang w:eastAsia="en-US"/>
      <w14:ligatures w14:val="standardContextual"/>
    </w:rPr>
  </w:style>
  <w:style w:type="paragraph" w:styleId="3">
    <w:name w:val="heading 3"/>
    <w:basedOn w:val="a"/>
    <w:next w:val="a"/>
    <w:link w:val="30"/>
    <w:uiPriority w:val="9"/>
    <w:semiHidden/>
    <w:unhideWhenUsed/>
    <w:qFormat/>
    <w:rsid w:val="00274F9B"/>
    <w:pPr>
      <w:keepNext/>
      <w:keepLines/>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lang w:eastAsia="en-US"/>
      <w14:ligatures w14:val="standardContextual"/>
    </w:rPr>
  </w:style>
  <w:style w:type="paragraph" w:styleId="4">
    <w:name w:val="heading 4"/>
    <w:basedOn w:val="a"/>
    <w:next w:val="a"/>
    <w:link w:val="40"/>
    <w:uiPriority w:val="9"/>
    <w:semiHidden/>
    <w:unhideWhenUsed/>
    <w:qFormat/>
    <w:rsid w:val="00274F9B"/>
    <w:pPr>
      <w:keepNext/>
      <w:keepLines/>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lang w:eastAsia="en-US"/>
      <w14:ligatures w14:val="standardContextual"/>
    </w:rPr>
  </w:style>
  <w:style w:type="paragraph" w:styleId="5">
    <w:name w:val="heading 5"/>
    <w:basedOn w:val="a"/>
    <w:next w:val="a"/>
    <w:link w:val="50"/>
    <w:uiPriority w:val="9"/>
    <w:semiHidden/>
    <w:unhideWhenUsed/>
    <w:qFormat/>
    <w:rsid w:val="00274F9B"/>
    <w:pPr>
      <w:keepNext/>
      <w:keepLines/>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eastAsia="en-US"/>
      <w14:ligatures w14:val="standardContextual"/>
    </w:rPr>
  </w:style>
  <w:style w:type="paragraph" w:styleId="6">
    <w:name w:val="heading 6"/>
    <w:basedOn w:val="a"/>
    <w:next w:val="a"/>
    <w:link w:val="60"/>
    <w:uiPriority w:val="9"/>
    <w:semiHidden/>
    <w:unhideWhenUsed/>
    <w:qFormat/>
    <w:rsid w:val="00274F9B"/>
    <w:pPr>
      <w:keepNext/>
      <w:keepLines/>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eastAsia="en-US"/>
      <w14:ligatures w14:val="standardContextual"/>
    </w:rPr>
  </w:style>
  <w:style w:type="paragraph" w:styleId="7">
    <w:name w:val="heading 7"/>
    <w:basedOn w:val="a"/>
    <w:next w:val="a"/>
    <w:link w:val="70"/>
    <w:uiPriority w:val="9"/>
    <w:semiHidden/>
    <w:unhideWhenUsed/>
    <w:qFormat/>
    <w:rsid w:val="00274F9B"/>
    <w:pPr>
      <w:keepNext/>
      <w:keepLines/>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eastAsia="en-US"/>
      <w14:ligatures w14:val="standardContextual"/>
    </w:rPr>
  </w:style>
  <w:style w:type="paragraph" w:styleId="8">
    <w:name w:val="heading 8"/>
    <w:basedOn w:val="a"/>
    <w:next w:val="a"/>
    <w:link w:val="80"/>
    <w:uiPriority w:val="9"/>
    <w:semiHidden/>
    <w:unhideWhenUsed/>
    <w:qFormat/>
    <w:rsid w:val="00274F9B"/>
    <w:pPr>
      <w:keepNext/>
      <w:keepLines/>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eastAsia="en-US"/>
      <w14:ligatures w14:val="standardContextual"/>
    </w:rPr>
  </w:style>
  <w:style w:type="paragraph" w:styleId="9">
    <w:name w:val="heading 9"/>
    <w:basedOn w:val="a"/>
    <w:next w:val="a"/>
    <w:link w:val="90"/>
    <w:uiPriority w:val="9"/>
    <w:semiHidden/>
    <w:unhideWhenUsed/>
    <w:qFormat/>
    <w:rsid w:val="00274F9B"/>
    <w:pPr>
      <w:keepNext/>
      <w:keepLines/>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eastAsia="en-US"/>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4F9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74F9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74F9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74F9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74F9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74F9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74F9B"/>
    <w:rPr>
      <w:rFonts w:eastAsiaTheme="majorEastAsia" w:cstheme="majorBidi"/>
      <w:color w:val="595959" w:themeColor="text1" w:themeTint="A6"/>
    </w:rPr>
  </w:style>
  <w:style w:type="character" w:customStyle="1" w:styleId="80">
    <w:name w:val="Заголовок 8 Знак"/>
    <w:basedOn w:val="a0"/>
    <w:link w:val="8"/>
    <w:uiPriority w:val="9"/>
    <w:semiHidden/>
    <w:rsid w:val="00274F9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74F9B"/>
    <w:rPr>
      <w:rFonts w:eastAsiaTheme="majorEastAsia" w:cstheme="majorBidi"/>
      <w:color w:val="272727" w:themeColor="text1" w:themeTint="D8"/>
    </w:rPr>
  </w:style>
  <w:style w:type="paragraph" w:styleId="a3">
    <w:name w:val="Title"/>
    <w:basedOn w:val="a"/>
    <w:next w:val="a"/>
    <w:link w:val="a4"/>
    <w:uiPriority w:val="10"/>
    <w:qFormat/>
    <w:rsid w:val="00274F9B"/>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80"/>
      <w:contextualSpacing/>
    </w:pPr>
    <w:rPr>
      <w:rFonts w:asciiTheme="majorHAnsi" w:eastAsiaTheme="majorEastAsia" w:hAnsiTheme="majorHAnsi" w:cstheme="majorBidi"/>
      <w:color w:val="auto"/>
      <w:spacing w:val="-10"/>
      <w:kern w:val="28"/>
      <w:sz w:val="56"/>
      <w:szCs w:val="56"/>
      <w:bdr w:val="none" w:sz="0" w:space="0" w:color="auto"/>
      <w:lang w:eastAsia="en-US"/>
      <w14:ligatures w14:val="standardContextual"/>
    </w:rPr>
  </w:style>
  <w:style w:type="character" w:customStyle="1" w:styleId="a4">
    <w:name w:val="Заголовок Знак"/>
    <w:basedOn w:val="a0"/>
    <w:link w:val="a3"/>
    <w:uiPriority w:val="10"/>
    <w:rsid w:val="00274F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4F9B"/>
    <w:pPr>
      <w:widowControl/>
      <w:numPr>
        <w:ilvl w:val="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eastAsia="en-US"/>
      <w14:ligatures w14:val="standardContextual"/>
    </w:rPr>
  </w:style>
  <w:style w:type="character" w:customStyle="1" w:styleId="a6">
    <w:name w:val="Подзаголовок Знак"/>
    <w:basedOn w:val="a0"/>
    <w:link w:val="a5"/>
    <w:uiPriority w:val="11"/>
    <w:rsid w:val="00274F9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74F9B"/>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eastAsia="en-US"/>
      <w14:ligatures w14:val="standardContextual"/>
    </w:rPr>
  </w:style>
  <w:style w:type="character" w:customStyle="1" w:styleId="22">
    <w:name w:val="Цитата 2 Знак"/>
    <w:basedOn w:val="a0"/>
    <w:link w:val="21"/>
    <w:uiPriority w:val="29"/>
    <w:rsid w:val="00274F9B"/>
    <w:rPr>
      <w:i/>
      <w:iCs/>
      <w:color w:val="404040" w:themeColor="text1" w:themeTint="BF"/>
    </w:rPr>
  </w:style>
  <w:style w:type="paragraph" w:styleId="a7">
    <w:name w:val="List Paragraph"/>
    <w:basedOn w:val="a"/>
    <w:uiPriority w:val="34"/>
    <w:qFormat/>
    <w:rsid w:val="00274F9B"/>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ind w:left="720"/>
      <w:contextualSpacing/>
    </w:pPr>
    <w:rPr>
      <w:rFonts w:asciiTheme="minorHAnsi" w:eastAsiaTheme="minorHAnsi" w:hAnsiTheme="minorHAnsi" w:cstheme="minorBidi"/>
      <w:color w:val="auto"/>
      <w:kern w:val="2"/>
      <w:sz w:val="22"/>
      <w:szCs w:val="22"/>
      <w:bdr w:val="none" w:sz="0" w:space="0" w:color="auto"/>
      <w:lang w:eastAsia="en-US"/>
      <w14:ligatures w14:val="standardContextual"/>
    </w:rPr>
  </w:style>
  <w:style w:type="character" w:styleId="a8">
    <w:name w:val="Intense Emphasis"/>
    <w:basedOn w:val="a0"/>
    <w:uiPriority w:val="21"/>
    <w:qFormat/>
    <w:rsid w:val="00274F9B"/>
    <w:rPr>
      <w:i/>
      <w:iCs/>
      <w:color w:val="0F4761" w:themeColor="accent1" w:themeShade="BF"/>
    </w:rPr>
  </w:style>
  <w:style w:type="paragraph" w:styleId="a9">
    <w:name w:val="Intense Quote"/>
    <w:basedOn w:val="a"/>
    <w:next w:val="a"/>
    <w:link w:val="aa"/>
    <w:uiPriority w:val="30"/>
    <w:qFormat/>
    <w:rsid w:val="00274F9B"/>
    <w:pPr>
      <w:widowControl/>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lang w:eastAsia="en-US"/>
      <w14:ligatures w14:val="standardContextual"/>
    </w:rPr>
  </w:style>
  <w:style w:type="character" w:customStyle="1" w:styleId="aa">
    <w:name w:val="Выделенная цитата Знак"/>
    <w:basedOn w:val="a0"/>
    <w:link w:val="a9"/>
    <w:uiPriority w:val="30"/>
    <w:rsid w:val="00274F9B"/>
    <w:rPr>
      <w:i/>
      <w:iCs/>
      <w:color w:val="0F4761" w:themeColor="accent1" w:themeShade="BF"/>
    </w:rPr>
  </w:style>
  <w:style w:type="character" w:styleId="ab">
    <w:name w:val="Intense Reference"/>
    <w:basedOn w:val="a0"/>
    <w:uiPriority w:val="32"/>
    <w:qFormat/>
    <w:rsid w:val="00274F9B"/>
    <w:rPr>
      <w:b/>
      <w:bCs/>
      <w:smallCaps/>
      <w:color w:val="0F4761" w:themeColor="accent1" w:themeShade="BF"/>
      <w:spacing w:val="5"/>
    </w:rPr>
  </w:style>
  <w:style w:type="paragraph" w:customStyle="1" w:styleId="Default">
    <w:name w:val="Default"/>
    <w:rsid w:val="00660992"/>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ac">
    <w:name w:val="annotation reference"/>
    <w:basedOn w:val="a0"/>
    <w:uiPriority w:val="99"/>
    <w:semiHidden/>
    <w:unhideWhenUsed/>
    <w:rsid w:val="00531B46"/>
    <w:rPr>
      <w:sz w:val="16"/>
      <w:szCs w:val="16"/>
    </w:rPr>
  </w:style>
  <w:style w:type="paragraph" w:styleId="ad">
    <w:name w:val="annotation text"/>
    <w:basedOn w:val="a"/>
    <w:link w:val="ae"/>
    <w:uiPriority w:val="99"/>
    <w:unhideWhenUsed/>
    <w:rsid w:val="00531B46"/>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pPr>
    <w:rPr>
      <w:rFonts w:asciiTheme="minorHAnsi" w:eastAsiaTheme="minorHAnsi" w:hAnsiTheme="minorHAnsi" w:cstheme="minorBidi"/>
      <w:color w:val="auto"/>
      <w:kern w:val="2"/>
      <w:sz w:val="20"/>
      <w:szCs w:val="20"/>
      <w:bdr w:val="none" w:sz="0" w:space="0" w:color="auto"/>
      <w:lang w:eastAsia="en-US"/>
      <w14:ligatures w14:val="standardContextual"/>
    </w:rPr>
  </w:style>
  <w:style w:type="character" w:customStyle="1" w:styleId="ae">
    <w:name w:val="Текст примечания Знак"/>
    <w:basedOn w:val="a0"/>
    <w:link w:val="ad"/>
    <w:uiPriority w:val="99"/>
    <w:rsid w:val="00531B46"/>
    <w:rPr>
      <w:sz w:val="20"/>
      <w:szCs w:val="20"/>
    </w:rPr>
  </w:style>
  <w:style w:type="paragraph" w:styleId="af">
    <w:name w:val="annotation subject"/>
    <w:basedOn w:val="ad"/>
    <w:next w:val="ad"/>
    <w:link w:val="af0"/>
    <w:uiPriority w:val="99"/>
    <w:semiHidden/>
    <w:unhideWhenUsed/>
    <w:rsid w:val="00531B46"/>
    <w:rPr>
      <w:b/>
      <w:bCs/>
    </w:rPr>
  </w:style>
  <w:style w:type="character" w:customStyle="1" w:styleId="af0">
    <w:name w:val="Тема примечания Знак"/>
    <w:basedOn w:val="ae"/>
    <w:link w:val="af"/>
    <w:uiPriority w:val="99"/>
    <w:semiHidden/>
    <w:rsid w:val="00531B46"/>
    <w:rPr>
      <w:b/>
      <w:bCs/>
      <w:sz w:val="20"/>
      <w:szCs w:val="20"/>
    </w:rPr>
  </w:style>
  <w:style w:type="paragraph" w:styleId="af1">
    <w:name w:val="Revision"/>
    <w:hidden/>
    <w:uiPriority w:val="99"/>
    <w:semiHidden/>
    <w:rsid w:val="00877255"/>
    <w:pPr>
      <w:spacing w:after="0" w:line="240" w:lineRule="auto"/>
    </w:pPr>
  </w:style>
  <w:style w:type="character" w:styleId="af2">
    <w:name w:val="Hyperlink"/>
    <w:basedOn w:val="a0"/>
    <w:uiPriority w:val="99"/>
    <w:unhideWhenUsed/>
    <w:rsid w:val="00B84B4D"/>
    <w:rPr>
      <w:color w:val="467886" w:themeColor="hyperlink"/>
      <w:u w:val="single"/>
    </w:rPr>
  </w:style>
  <w:style w:type="character" w:styleId="af3">
    <w:name w:val="Unresolved Mention"/>
    <w:basedOn w:val="a0"/>
    <w:uiPriority w:val="99"/>
    <w:semiHidden/>
    <w:unhideWhenUsed/>
    <w:rsid w:val="00B84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mazingred.ru/" TargetMode="External"/><Relationship Id="rId5" Type="http://schemas.openxmlformats.org/officeDocument/2006/relationships/hyperlink" Target="https://amazingre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1827</Words>
  <Characters>10420</Characters>
  <Application>Microsoft Office Word</Application>
  <DocSecurity>0</DocSecurity>
  <Lines>86</Lines>
  <Paragraphs>24</Paragraphs>
  <ScaleCrop>false</ScaleCrop>
  <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Evgeniya Romanova</dc:creator>
  <cp:keywords/>
  <dc:description/>
  <cp:lastModifiedBy>Evgeniya Romanova</cp:lastModifiedBy>
  <cp:revision>3</cp:revision>
  <dcterms:created xsi:type="dcterms:W3CDTF">2025-12-22T10:53:00Z</dcterms:created>
  <dcterms:modified xsi:type="dcterms:W3CDTF">2025-12-22T10:54:00Z</dcterms:modified>
</cp:coreProperties>
</file>